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7D46" w:rsidRDefault="0084052B">
      <w:pPr>
        <w:jc w:val="center"/>
        <w:rPr>
          <w:b/>
        </w:rPr>
      </w:pPr>
      <w:r>
        <w:rPr>
          <w:b/>
        </w:rPr>
        <w:t xml:space="preserve"> Kansas Association of School Business Officials (KASBO) </w:t>
      </w:r>
    </w:p>
    <w:p w14:paraId="00000002" w14:textId="77777777" w:rsidR="004D7D46" w:rsidRDefault="0084052B">
      <w:pPr>
        <w:jc w:val="center"/>
        <w:rPr>
          <w:b/>
        </w:rPr>
      </w:pPr>
      <w:r>
        <w:rPr>
          <w:b/>
        </w:rPr>
        <w:t xml:space="preserve">Board of Directors Meeting – </w:t>
      </w:r>
      <w:proofErr w:type="gramStart"/>
      <w:r>
        <w:rPr>
          <w:b/>
        </w:rPr>
        <w:t>1  December</w:t>
      </w:r>
      <w:proofErr w:type="gramEnd"/>
      <w:r>
        <w:rPr>
          <w:b/>
        </w:rPr>
        <w:t xml:space="preserve"> 2021</w:t>
      </w:r>
    </w:p>
    <w:p w14:paraId="00000003" w14:textId="77777777" w:rsidR="004D7D46" w:rsidRDefault="0084052B">
      <w:pPr>
        <w:jc w:val="center"/>
        <w:rPr>
          <w:b/>
        </w:rPr>
      </w:pPr>
      <w:r>
        <w:rPr>
          <w:b/>
        </w:rPr>
        <w:t xml:space="preserve">Via Zoom </w:t>
      </w:r>
    </w:p>
    <w:p w14:paraId="00000004" w14:textId="77777777" w:rsidR="004D7D46" w:rsidRDefault="004D7D46">
      <w:pPr>
        <w:rPr>
          <w:b/>
        </w:rPr>
      </w:pPr>
    </w:p>
    <w:p w14:paraId="00000005" w14:textId="77777777" w:rsidR="004D7D46" w:rsidRDefault="0084052B">
      <w:r>
        <w:rPr>
          <w:b/>
        </w:rPr>
        <w:t xml:space="preserve">Present:  </w:t>
      </w:r>
      <w:r>
        <w:t xml:space="preserve">Shane </w:t>
      </w:r>
      <w:proofErr w:type="spellStart"/>
      <w:r>
        <w:t>Hecox</w:t>
      </w:r>
      <w:proofErr w:type="spellEnd"/>
      <w:r>
        <w:t xml:space="preserve">, Michael Speer, Debbie </w:t>
      </w:r>
      <w:proofErr w:type="spellStart"/>
      <w:r>
        <w:t>Walburn</w:t>
      </w:r>
      <w:proofErr w:type="spellEnd"/>
      <w:r>
        <w:t xml:space="preserve">, John Hutchison, Jimmy Hay, Jason Gillam, Julie Stucky, Stephanie Pope, Merle Hastert, Matt Morford, Tracey </w:t>
      </w:r>
      <w:proofErr w:type="spellStart"/>
      <w:r>
        <w:t>Moerer</w:t>
      </w:r>
      <w:proofErr w:type="spellEnd"/>
      <w:r>
        <w:t>, Lori Campbell</w:t>
      </w:r>
    </w:p>
    <w:p w14:paraId="00000006" w14:textId="77777777" w:rsidR="004D7D46" w:rsidRDefault="004D7D46"/>
    <w:p w14:paraId="00000007" w14:textId="77777777" w:rsidR="004D7D46" w:rsidRDefault="0084052B">
      <w:pPr>
        <w:numPr>
          <w:ilvl w:val="0"/>
          <w:numId w:val="1"/>
        </w:numPr>
      </w:pPr>
      <w:r>
        <w:t xml:space="preserve">Call to Order - </w:t>
      </w:r>
      <w:proofErr w:type="spellStart"/>
      <w:r>
        <w:t>Moerer</w:t>
      </w:r>
      <w:proofErr w:type="spellEnd"/>
      <w:r>
        <w:t xml:space="preserve"> called the meeting to order at 11:45 am.</w:t>
      </w:r>
    </w:p>
    <w:p w14:paraId="00000008" w14:textId="77777777" w:rsidR="004D7D46" w:rsidRDefault="004D7D46">
      <w:pPr>
        <w:ind w:left="360"/>
      </w:pPr>
    </w:p>
    <w:p w14:paraId="00000009" w14:textId="77777777" w:rsidR="004D7D46" w:rsidRDefault="0084052B">
      <w:pPr>
        <w:numPr>
          <w:ilvl w:val="0"/>
          <w:numId w:val="1"/>
        </w:numPr>
      </w:pPr>
      <w:r>
        <w:t>Create Interim Di</w:t>
      </w:r>
      <w:r>
        <w:t xml:space="preserve">rector position - </w:t>
      </w:r>
      <w:proofErr w:type="spellStart"/>
      <w:r>
        <w:t>Walburn</w:t>
      </w:r>
      <w:proofErr w:type="spellEnd"/>
      <w:r>
        <w:t xml:space="preserve"> with a motion the board offer an Interim Executive Director and Interim Assistant Director position to John Hutchison and Merle Hastert to serve through the April ACE.  Morford second.  Motion carried unanimously.  An agreement wi</w:t>
      </w:r>
      <w:r>
        <w:t xml:space="preserve">ll be drafted and presented to </w:t>
      </w:r>
      <w:proofErr w:type="spellStart"/>
      <w:r>
        <w:t>Huchison</w:t>
      </w:r>
      <w:proofErr w:type="spellEnd"/>
      <w:r>
        <w:t xml:space="preserve"> and Hastert.</w:t>
      </w:r>
    </w:p>
    <w:p w14:paraId="0000000A" w14:textId="77777777" w:rsidR="004D7D46" w:rsidRDefault="004D7D46"/>
    <w:p w14:paraId="0000000B" w14:textId="77777777" w:rsidR="004D7D46" w:rsidRDefault="0084052B">
      <w:pPr>
        <w:numPr>
          <w:ilvl w:val="0"/>
          <w:numId w:val="1"/>
        </w:numPr>
      </w:pPr>
      <w:r>
        <w:t xml:space="preserve">A </w:t>
      </w:r>
      <w:proofErr w:type="gramStart"/>
      <w:r>
        <w:t>90 day</w:t>
      </w:r>
      <w:proofErr w:type="gramEnd"/>
      <w:r>
        <w:t xml:space="preserve"> notice of the board’s decision to put the Executive Director position out for RFP will be given to the current Executive Director (</w:t>
      </w:r>
      <w:proofErr w:type="spellStart"/>
      <w:r>
        <w:t>Balsters</w:t>
      </w:r>
      <w:proofErr w:type="spellEnd"/>
      <w:r>
        <w:t>) today.</w:t>
      </w:r>
    </w:p>
    <w:p w14:paraId="0000000C" w14:textId="77777777" w:rsidR="004D7D46" w:rsidRDefault="004D7D46"/>
    <w:p w14:paraId="0000000D" w14:textId="77777777" w:rsidR="004D7D46" w:rsidRDefault="0084052B">
      <w:pPr>
        <w:pBdr>
          <w:top w:val="nil"/>
          <w:left w:val="nil"/>
          <w:bottom w:val="nil"/>
          <w:right w:val="nil"/>
          <w:between w:val="nil"/>
        </w:pBdr>
      </w:pPr>
      <w:r>
        <w:t xml:space="preserve">         </w:t>
      </w:r>
    </w:p>
    <w:p w14:paraId="0000000E" w14:textId="77777777" w:rsidR="004D7D46" w:rsidRDefault="0084052B">
      <w:pPr>
        <w:pBdr>
          <w:top w:val="nil"/>
          <w:left w:val="nil"/>
          <w:bottom w:val="nil"/>
          <w:right w:val="nil"/>
          <w:between w:val="nil"/>
        </w:pBdr>
      </w:pPr>
      <w:proofErr w:type="spellStart"/>
      <w:r>
        <w:t>Moerer</w:t>
      </w:r>
      <w:proofErr w:type="spellEnd"/>
      <w:r>
        <w:t xml:space="preserve"> adjourned the meeting at 11</w:t>
      </w:r>
      <w:r>
        <w:t>:59 am.</w:t>
      </w:r>
    </w:p>
    <w:p w14:paraId="0000000F" w14:textId="77777777" w:rsidR="004D7D46" w:rsidRDefault="004D7D46">
      <w:pPr>
        <w:pBdr>
          <w:top w:val="nil"/>
          <w:left w:val="nil"/>
          <w:bottom w:val="nil"/>
          <w:right w:val="nil"/>
          <w:between w:val="nil"/>
        </w:pBdr>
      </w:pPr>
    </w:p>
    <w:p w14:paraId="00000010" w14:textId="77777777" w:rsidR="004D7D46" w:rsidRDefault="004D7D46">
      <w:pPr>
        <w:pBdr>
          <w:top w:val="nil"/>
          <w:left w:val="nil"/>
          <w:bottom w:val="nil"/>
          <w:right w:val="nil"/>
          <w:between w:val="nil"/>
        </w:pBdr>
      </w:pPr>
    </w:p>
    <w:p w14:paraId="00000011" w14:textId="77777777" w:rsidR="004D7D46" w:rsidRDefault="004D7D46">
      <w:pPr>
        <w:pBdr>
          <w:top w:val="nil"/>
          <w:left w:val="nil"/>
          <w:bottom w:val="nil"/>
          <w:right w:val="nil"/>
          <w:between w:val="nil"/>
        </w:pBdr>
      </w:pPr>
    </w:p>
    <w:p w14:paraId="00000012" w14:textId="77777777" w:rsidR="004D7D46" w:rsidRDefault="004D7D46">
      <w:pPr>
        <w:pBdr>
          <w:top w:val="nil"/>
          <w:left w:val="nil"/>
          <w:bottom w:val="nil"/>
          <w:right w:val="nil"/>
          <w:between w:val="nil"/>
        </w:pBdr>
      </w:pPr>
    </w:p>
    <w:p w14:paraId="00000013" w14:textId="77777777" w:rsidR="004D7D46" w:rsidRDefault="0084052B">
      <w:pPr>
        <w:pBdr>
          <w:top w:val="nil"/>
          <w:left w:val="nil"/>
          <w:bottom w:val="nil"/>
          <w:right w:val="nil"/>
          <w:between w:val="nil"/>
        </w:pBdr>
        <w:rPr>
          <w:u w:val="single"/>
        </w:rPr>
      </w:pPr>
      <w:r>
        <w:t>Lori Campbell, KASBO Secretary</w:t>
      </w:r>
    </w:p>
    <w:p w14:paraId="00000014" w14:textId="77777777" w:rsidR="004D7D46" w:rsidRDefault="004D7D46">
      <w:pPr>
        <w:rPr>
          <w:u w:val="single"/>
        </w:rPr>
      </w:pPr>
    </w:p>
    <w:p w14:paraId="00000015" w14:textId="77777777" w:rsidR="004D7D46" w:rsidRDefault="004D7D46">
      <w:pPr>
        <w:pBdr>
          <w:top w:val="nil"/>
          <w:left w:val="nil"/>
          <w:bottom w:val="nil"/>
          <w:right w:val="nil"/>
          <w:between w:val="nil"/>
        </w:pBdr>
        <w:ind w:left="720"/>
      </w:pPr>
    </w:p>
    <w:p w14:paraId="00000016" w14:textId="77777777" w:rsidR="004D7D46" w:rsidRDefault="004D7D46">
      <w:pPr>
        <w:pBdr>
          <w:top w:val="nil"/>
          <w:left w:val="nil"/>
          <w:bottom w:val="nil"/>
          <w:right w:val="nil"/>
          <w:between w:val="nil"/>
        </w:pBdr>
        <w:ind w:left="720"/>
      </w:pPr>
    </w:p>
    <w:p w14:paraId="00000017" w14:textId="77777777" w:rsidR="004D7D46" w:rsidRDefault="004D7D46">
      <w:pPr>
        <w:pBdr>
          <w:top w:val="nil"/>
          <w:left w:val="nil"/>
          <w:bottom w:val="nil"/>
          <w:right w:val="nil"/>
          <w:between w:val="nil"/>
        </w:pBdr>
        <w:ind w:left="720"/>
      </w:pPr>
    </w:p>
    <w:p w14:paraId="00000018" w14:textId="77777777" w:rsidR="004D7D46" w:rsidRDefault="004D7D46">
      <w:pPr>
        <w:pBdr>
          <w:top w:val="nil"/>
          <w:left w:val="nil"/>
          <w:bottom w:val="nil"/>
          <w:right w:val="nil"/>
          <w:between w:val="nil"/>
        </w:pBdr>
        <w:ind w:left="720"/>
      </w:pPr>
    </w:p>
    <w:p w14:paraId="00000019" w14:textId="77777777" w:rsidR="004D7D46" w:rsidRDefault="0084052B">
      <w:pPr>
        <w:pBdr>
          <w:top w:val="nil"/>
          <w:left w:val="nil"/>
          <w:bottom w:val="nil"/>
          <w:right w:val="nil"/>
          <w:between w:val="nil"/>
        </w:pBdr>
      </w:pPr>
      <w:r>
        <w:tab/>
      </w:r>
      <w:r>
        <w:tab/>
      </w:r>
      <w:r>
        <w:tab/>
      </w:r>
      <w:r>
        <w:tab/>
      </w:r>
      <w:r>
        <w:tab/>
      </w:r>
    </w:p>
    <w:sectPr w:rsidR="004D7D46">
      <w:headerReference w:type="even" r:id="rId8"/>
      <w:footerReference w:type="even" r:id="rId9"/>
      <w:footerReference w:type="default" r:id="rId10"/>
      <w:pgSz w:w="12240" w:h="15840"/>
      <w:pgMar w:top="720" w:right="1080" w:bottom="72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8740" w14:textId="77777777" w:rsidR="0084052B" w:rsidRDefault="0084052B">
      <w:r>
        <w:separator/>
      </w:r>
    </w:p>
  </w:endnote>
  <w:endnote w:type="continuationSeparator" w:id="0">
    <w:p w14:paraId="2C9AAF62" w14:textId="77777777" w:rsidR="0084052B" w:rsidRDefault="0084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D7D46" w:rsidRDefault="0084052B">
    <w:pPr>
      <w:pBdr>
        <w:top w:val="nil"/>
        <w:left w:val="nil"/>
        <w:bottom w:val="nil"/>
        <w:right w:val="nil"/>
        <w:between w:val="nil"/>
      </w:pBdr>
      <w:tabs>
        <w:tab w:val="center" w:pos="4320"/>
        <w:tab w:val="right" w:pos="8640"/>
      </w:tabs>
      <w:rPr>
        <w:rFonts w:eastAsia="Calibri"/>
        <w:color w:val="000000"/>
      </w:rPr>
    </w:pPr>
    <w:r>
      <w:rPr>
        <w:rFonts w:eastAsia="Calibri"/>
        <w:color w:val="000000"/>
      </w:rPr>
      <w:t xml:space="preserve">[Type </w:t>
    </w:r>
    <w:proofErr w:type="gramStart"/>
    <w:r>
      <w:rPr>
        <w:rFonts w:eastAsia="Calibri"/>
        <w:color w:val="000000"/>
      </w:rPr>
      <w:t>text][</w:t>
    </w:r>
    <w:proofErr w:type="gramEnd"/>
    <w:r>
      <w:rPr>
        <w:rFonts w:eastAsia="Calibri"/>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D7D46" w:rsidRDefault="004D7D46">
    <w:pPr>
      <w:pBdr>
        <w:top w:val="nil"/>
        <w:left w:val="nil"/>
        <w:bottom w:val="nil"/>
        <w:right w:val="nil"/>
        <w:between w:val="nil"/>
      </w:pBdr>
      <w:tabs>
        <w:tab w:val="center" w:pos="4320"/>
        <w:tab w:val="right" w:pos="8640"/>
      </w:tabs>
      <w:jc w:val="center"/>
      <w:rPr>
        <w:rFonts w:eastAsia="Calibri"/>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AB1E" w14:textId="77777777" w:rsidR="0084052B" w:rsidRDefault="0084052B">
      <w:r>
        <w:separator/>
      </w:r>
    </w:p>
  </w:footnote>
  <w:footnote w:type="continuationSeparator" w:id="0">
    <w:p w14:paraId="3EEC4146" w14:textId="77777777" w:rsidR="0084052B" w:rsidRDefault="0084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D7D46" w:rsidRDefault="0084052B">
    <w:pPr>
      <w:pBdr>
        <w:top w:val="nil"/>
        <w:left w:val="nil"/>
        <w:bottom w:val="nil"/>
        <w:right w:val="nil"/>
        <w:between w:val="nil"/>
      </w:pBdr>
      <w:tabs>
        <w:tab w:val="center" w:pos="4320"/>
        <w:tab w:val="right" w:pos="8640"/>
      </w:tabs>
      <w:rPr>
        <w:rFonts w:eastAsia="Calibri"/>
        <w:color w:val="000000"/>
      </w:rPr>
    </w:pPr>
    <w:r>
      <w:rPr>
        <w:rFonts w:eastAsia="Calibri"/>
        <w:color w:val="000000"/>
      </w:rPr>
      <w:t xml:space="preserve">[Type </w:t>
    </w:r>
    <w:proofErr w:type="gramStart"/>
    <w:r>
      <w:rPr>
        <w:rFonts w:eastAsia="Calibri"/>
        <w:color w:val="000000"/>
      </w:rPr>
      <w:t>text][</w:t>
    </w:r>
    <w:proofErr w:type="gramEnd"/>
    <w:r>
      <w:rPr>
        <w:rFonts w:eastAsia="Calibri"/>
        <w:color w:val="000000"/>
      </w:rPr>
      <w:t>Type text][Type text]</w:t>
    </w:r>
  </w:p>
  <w:p w14:paraId="0000001B" w14:textId="77777777" w:rsidR="004D7D46" w:rsidRDefault="004D7D46">
    <w:pPr>
      <w:pBdr>
        <w:top w:val="nil"/>
        <w:left w:val="nil"/>
        <w:bottom w:val="nil"/>
        <w:right w:val="nil"/>
        <w:between w:val="nil"/>
      </w:pBdr>
      <w:tabs>
        <w:tab w:val="center" w:pos="4320"/>
        <w:tab w:val="right" w:pos="864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86B"/>
    <w:multiLevelType w:val="multilevel"/>
    <w:tmpl w:val="38964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46"/>
    <w:rsid w:val="002F1C69"/>
    <w:rsid w:val="004D7D46"/>
    <w:rsid w:val="0084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3D9E649-93B7-6447-BEBF-288B6A3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0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530A"/>
    <w:pPr>
      <w:tabs>
        <w:tab w:val="center" w:pos="4320"/>
        <w:tab w:val="right" w:pos="8640"/>
      </w:tabs>
    </w:pPr>
  </w:style>
  <w:style w:type="character" w:customStyle="1" w:styleId="HeaderChar">
    <w:name w:val="Header Char"/>
    <w:basedOn w:val="DefaultParagraphFont"/>
    <w:link w:val="Header"/>
    <w:uiPriority w:val="99"/>
    <w:rsid w:val="004A530A"/>
    <w:rPr>
      <w:rFonts w:eastAsiaTheme="minorEastAsia"/>
      <w:sz w:val="24"/>
      <w:szCs w:val="24"/>
    </w:rPr>
  </w:style>
  <w:style w:type="paragraph" w:styleId="Footer">
    <w:name w:val="footer"/>
    <w:basedOn w:val="Normal"/>
    <w:link w:val="FooterChar"/>
    <w:uiPriority w:val="99"/>
    <w:unhideWhenUsed/>
    <w:rsid w:val="004A530A"/>
    <w:pPr>
      <w:tabs>
        <w:tab w:val="center" w:pos="4320"/>
        <w:tab w:val="right" w:pos="8640"/>
      </w:tabs>
    </w:pPr>
  </w:style>
  <w:style w:type="character" w:customStyle="1" w:styleId="FooterChar">
    <w:name w:val="Footer Char"/>
    <w:basedOn w:val="DefaultParagraphFont"/>
    <w:link w:val="Footer"/>
    <w:uiPriority w:val="99"/>
    <w:rsid w:val="004A530A"/>
    <w:rPr>
      <w:rFonts w:eastAsiaTheme="minorEastAsia"/>
      <w:sz w:val="24"/>
      <w:szCs w:val="24"/>
    </w:rPr>
  </w:style>
  <w:style w:type="paragraph" w:styleId="ListParagraph">
    <w:name w:val="List Paragraph"/>
    <w:basedOn w:val="Normal"/>
    <w:uiPriority w:val="34"/>
    <w:qFormat/>
    <w:rsid w:val="004A530A"/>
    <w:pPr>
      <w:ind w:left="720"/>
      <w:contextualSpacing/>
    </w:pPr>
  </w:style>
  <w:style w:type="paragraph" w:styleId="BalloonText">
    <w:name w:val="Balloon Text"/>
    <w:basedOn w:val="Normal"/>
    <w:link w:val="BalloonTextChar"/>
    <w:uiPriority w:val="99"/>
    <w:semiHidden/>
    <w:unhideWhenUsed/>
    <w:rsid w:val="00E22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65"/>
    <w:rPr>
      <w:rFonts w:ascii="Times New Roman" w:eastAsiaTheme="minorEastAsia"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e629aTZbiESHNo441CpM1m8jw==">AMUW2mVAQW3pjVz6OXGYvTkph6+i6f50vEEo/QbnAJpR6e2f03YdK9UzcujG3j7SMbvCp6ZvMP3n541GJu2ByhL2AMg86G+YXdnmMS5I/hQgwaqCBw9T7og=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Moerer, Tracey</dc:creator>
  <cp:lastModifiedBy/>
  <cp:revision>2</cp:revision>
  <dcterms:created xsi:type="dcterms:W3CDTF">2022-04-21T19:23:00Z</dcterms:created>
  <dcterms:modified xsi:type="dcterms:W3CDTF">2022-04-21T19:23:00Z</dcterms:modified>
</cp:coreProperties>
</file>