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3B" w:rsidRPr="000816DE" w:rsidRDefault="007A57DE">
      <w:pPr>
        <w:rPr>
          <w:rFonts w:ascii="Arial" w:hAnsi="Arial" w:cs="Arial"/>
          <w:color w:val="222222"/>
          <w:sz w:val="20"/>
          <w:szCs w:val="20"/>
          <w:shd w:val="clear" w:color="auto" w:fill="FFFFFF"/>
        </w:rPr>
      </w:pPr>
      <w:bookmarkStart w:id="0" w:name="_GoBack"/>
      <w:bookmarkEnd w:id="0"/>
      <w:r w:rsidRPr="000816DE">
        <w:rPr>
          <w:rFonts w:ascii="Arial" w:hAnsi="Arial" w:cs="Arial"/>
          <w:sz w:val="20"/>
          <w:szCs w:val="20"/>
        </w:rPr>
        <w:t>The Kansas Association of School Business Officials is proud to sponsor OMNIA Partners, Public Sector</w:t>
      </w:r>
      <w:r w:rsidR="000816DE">
        <w:rPr>
          <w:rFonts w:ascii="Arial" w:hAnsi="Arial" w:cs="Arial"/>
          <w:sz w:val="20"/>
          <w:szCs w:val="20"/>
        </w:rPr>
        <w:t xml:space="preserve"> (formerly National IPA and U.S. Communities)</w:t>
      </w:r>
      <w:r w:rsidR="000816DE" w:rsidRPr="000816DE">
        <w:rPr>
          <w:rFonts w:ascii="Arial" w:hAnsi="Arial" w:cs="Arial"/>
          <w:sz w:val="20"/>
          <w:szCs w:val="20"/>
        </w:rPr>
        <w:t xml:space="preserve">.  </w:t>
      </w:r>
      <w:r w:rsidR="000816DE" w:rsidRPr="000816DE">
        <w:rPr>
          <w:rFonts w:ascii="Arial" w:hAnsi="Arial" w:cs="Arial"/>
          <w:color w:val="222222"/>
          <w:sz w:val="20"/>
          <w:szCs w:val="20"/>
          <w:shd w:val="clear" w:color="auto" w:fill="FFFFFF"/>
        </w:rPr>
        <w:t xml:space="preserve">OMNIA Partners is the largest and most trusted purchasing organization for public sector procurement. </w:t>
      </w:r>
    </w:p>
    <w:p w:rsidR="0045396B" w:rsidRPr="007F1202" w:rsidRDefault="000816DE" w:rsidP="007F1202">
      <w:pPr>
        <w:shd w:val="clear" w:color="auto" w:fill="FFFFFF"/>
        <w:spacing w:before="150" w:after="150" w:line="240" w:lineRule="auto"/>
        <w:rPr>
          <w:rFonts w:ascii="Arial" w:eastAsia="Times New Roman" w:hAnsi="Arial" w:cs="Arial"/>
          <w:color w:val="222222"/>
          <w:sz w:val="20"/>
          <w:szCs w:val="20"/>
        </w:rPr>
      </w:pPr>
      <w:r w:rsidRPr="000816DE">
        <w:rPr>
          <w:rFonts w:ascii="Arial" w:eastAsia="Times New Roman" w:hAnsi="Arial" w:cs="Arial"/>
          <w:color w:val="222222"/>
          <w:sz w:val="20"/>
          <w:szCs w:val="20"/>
        </w:rPr>
        <w:t>Our team of certified public procurement professionals and cooperative purchasing experts is committed to bringing value to you and your agency</w:t>
      </w:r>
      <w:r w:rsidR="007F1202">
        <w:rPr>
          <w:rFonts w:ascii="Arial" w:eastAsia="Times New Roman" w:hAnsi="Arial" w:cs="Arial"/>
          <w:color w:val="222222"/>
          <w:sz w:val="20"/>
          <w:szCs w:val="20"/>
        </w:rPr>
        <w:t xml:space="preserve"> or educational institution</w:t>
      </w:r>
      <w:r w:rsidRPr="000816DE">
        <w:rPr>
          <w:rFonts w:ascii="Arial" w:eastAsia="Times New Roman" w:hAnsi="Arial" w:cs="Arial"/>
          <w:color w:val="222222"/>
          <w:sz w:val="20"/>
          <w:szCs w:val="20"/>
        </w:rPr>
        <w:t>. We act as your advocates to enhance your procurement strategy and drive efficiency, effectiveness and real savings within your agency or organization.</w:t>
      </w:r>
    </w:p>
    <w:p w:rsidR="000816DE" w:rsidRPr="000816DE" w:rsidRDefault="000816DE" w:rsidP="000816DE">
      <w:pPr>
        <w:shd w:val="clear" w:color="auto" w:fill="FFFFFF"/>
        <w:spacing w:before="150" w:after="150" w:line="240" w:lineRule="auto"/>
        <w:jc w:val="center"/>
        <w:outlineLvl w:val="1"/>
        <w:rPr>
          <w:rFonts w:ascii="Arial" w:eastAsia="Times New Roman" w:hAnsi="Arial" w:cs="Arial"/>
          <w:b/>
          <w:bCs/>
          <w:color w:val="222222"/>
          <w:sz w:val="24"/>
          <w:szCs w:val="24"/>
        </w:rPr>
      </w:pPr>
      <w:r w:rsidRPr="000816DE">
        <w:rPr>
          <w:rFonts w:ascii="Arial" w:eastAsia="Times New Roman" w:hAnsi="Arial" w:cs="Arial"/>
          <w:b/>
          <w:bCs/>
          <w:color w:val="222222"/>
          <w:sz w:val="24"/>
          <w:szCs w:val="24"/>
        </w:rPr>
        <w:t>Value You Can Trust </w:t>
      </w:r>
    </w:p>
    <w:p w:rsidR="000816DE" w:rsidRPr="000816DE" w:rsidRDefault="000816DE" w:rsidP="000816DE">
      <w:pPr>
        <w:shd w:val="clear" w:color="auto" w:fill="FFFFFF"/>
        <w:spacing w:before="150" w:after="150" w:line="240" w:lineRule="auto"/>
        <w:outlineLvl w:val="2"/>
        <w:rPr>
          <w:rFonts w:ascii="Arial" w:eastAsia="Times New Roman" w:hAnsi="Arial" w:cs="Arial"/>
          <w:b/>
          <w:bCs/>
          <w:color w:val="06708B"/>
          <w:sz w:val="20"/>
          <w:szCs w:val="20"/>
        </w:rPr>
      </w:pPr>
      <w:r w:rsidRPr="000816DE">
        <w:rPr>
          <w:rFonts w:ascii="Arial" w:eastAsia="Times New Roman" w:hAnsi="Arial" w:cs="Arial"/>
          <w:b/>
          <w:bCs/>
          <w:color w:val="06708B"/>
          <w:sz w:val="20"/>
          <w:szCs w:val="20"/>
        </w:rPr>
        <w:t>Portfolio  </w:t>
      </w:r>
    </w:p>
    <w:p w:rsidR="000816DE" w:rsidRPr="000816DE" w:rsidRDefault="000816DE" w:rsidP="000816DE">
      <w:pPr>
        <w:shd w:val="clear" w:color="auto" w:fill="FFFFFF"/>
        <w:spacing w:before="150" w:after="150" w:line="240" w:lineRule="auto"/>
        <w:rPr>
          <w:rFonts w:ascii="Arial" w:eastAsia="Times New Roman" w:hAnsi="Arial" w:cs="Arial"/>
          <w:color w:val="222222"/>
          <w:sz w:val="20"/>
          <w:szCs w:val="20"/>
        </w:rPr>
      </w:pPr>
      <w:r w:rsidRPr="000816DE">
        <w:rPr>
          <w:rFonts w:ascii="Arial" w:eastAsia="Times New Roman" w:hAnsi="Arial" w:cs="Arial"/>
          <w:color w:val="222222"/>
          <w:sz w:val="20"/>
          <w:szCs w:val="20"/>
        </w:rPr>
        <w:t xml:space="preserve">OMNIA Partners has the most robust portfolio of quality contracts in the cooperative space. Our agreement portfolio has everything your </w:t>
      </w:r>
      <w:r>
        <w:rPr>
          <w:rFonts w:ascii="Arial" w:eastAsia="Times New Roman" w:hAnsi="Arial" w:cs="Arial"/>
          <w:color w:val="222222"/>
          <w:sz w:val="20"/>
          <w:szCs w:val="20"/>
        </w:rPr>
        <w:t>educational institution</w:t>
      </w:r>
      <w:r w:rsidR="007F1202">
        <w:rPr>
          <w:rFonts w:ascii="Arial" w:eastAsia="Times New Roman" w:hAnsi="Arial" w:cs="Arial"/>
          <w:color w:val="222222"/>
          <w:sz w:val="20"/>
          <w:szCs w:val="20"/>
        </w:rPr>
        <w:t>/government entity</w:t>
      </w:r>
      <w:r w:rsidRPr="000816DE">
        <w:rPr>
          <w:rFonts w:ascii="Arial" w:eastAsia="Times New Roman" w:hAnsi="Arial" w:cs="Arial"/>
          <w:color w:val="222222"/>
          <w:sz w:val="20"/>
          <w:szCs w:val="20"/>
        </w:rPr>
        <w:t xml:space="preserve"> needs to run efficiently and effectively. </w:t>
      </w:r>
    </w:p>
    <w:p w:rsidR="000816DE" w:rsidRPr="000816DE" w:rsidRDefault="000816DE" w:rsidP="000816DE">
      <w:pPr>
        <w:shd w:val="clear" w:color="auto" w:fill="FFFFFF"/>
        <w:spacing w:before="150" w:after="150" w:line="240" w:lineRule="auto"/>
        <w:outlineLvl w:val="2"/>
        <w:rPr>
          <w:rFonts w:ascii="Arial" w:eastAsia="Times New Roman" w:hAnsi="Arial" w:cs="Arial"/>
          <w:b/>
          <w:bCs/>
          <w:color w:val="06708B"/>
          <w:sz w:val="20"/>
          <w:szCs w:val="20"/>
        </w:rPr>
      </w:pPr>
      <w:r w:rsidRPr="000816DE">
        <w:rPr>
          <w:rFonts w:ascii="Arial" w:eastAsia="Times New Roman" w:hAnsi="Arial" w:cs="Arial"/>
          <w:b/>
          <w:bCs/>
          <w:color w:val="06708B"/>
          <w:sz w:val="20"/>
          <w:szCs w:val="20"/>
        </w:rPr>
        <w:t>People  </w:t>
      </w:r>
    </w:p>
    <w:p w:rsidR="000816DE" w:rsidRPr="000816DE" w:rsidRDefault="000816DE" w:rsidP="000816DE">
      <w:pPr>
        <w:shd w:val="clear" w:color="auto" w:fill="FFFFFF"/>
        <w:spacing w:before="150" w:after="150" w:line="240" w:lineRule="auto"/>
        <w:rPr>
          <w:rFonts w:ascii="Arial" w:eastAsia="Times New Roman" w:hAnsi="Arial" w:cs="Arial"/>
          <w:color w:val="222222"/>
          <w:sz w:val="20"/>
          <w:szCs w:val="20"/>
        </w:rPr>
      </w:pPr>
      <w:r w:rsidRPr="000816DE">
        <w:rPr>
          <w:rFonts w:ascii="Arial" w:eastAsia="Times New Roman" w:hAnsi="Arial" w:cs="Arial"/>
          <w:color w:val="222222"/>
          <w:sz w:val="20"/>
          <w:szCs w:val="20"/>
        </w:rPr>
        <w:t>OMNIA Partners has the most experienced cooperative team in public procurement, cooperative purchasing and contract management. With over </w:t>
      </w:r>
      <w:r>
        <w:rPr>
          <w:rFonts w:ascii="Arial" w:eastAsia="Times New Roman" w:hAnsi="Arial" w:cs="Arial"/>
          <w:color w:val="222222"/>
          <w:sz w:val="20"/>
          <w:szCs w:val="20"/>
        </w:rPr>
        <w:t>200</w:t>
      </w:r>
      <w:r w:rsidRPr="000816DE">
        <w:rPr>
          <w:rFonts w:ascii="Arial" w:eastAsia="Times New Roman" w:hAnsi="Arial" w:cs="Arial"/>
          <w:color w:val="222222"/>
          <w:sz w:val="20"/>
          <w:szCs w:val="20"/>
        </w:rPr>
        <w:t xml:space="preserve"> combined years of public procurement experience and over 300 years of cooperative purchasing experience, you can trust that you are in good hands with our team. </w:t>
      </w:r>
    </w:p>
    <w:p w:rsidR="000816DE" w:rsidRPr="000816DE" w:rsidRDefault="000816DE" w:rsidP="000816DE">
      <w:pPr>
        <w:shd w:val="clear" w:color="auto" w:fill="FFFFFF"/>
        <w:spacing w:before="150" w:after="150" w:line="240" w:lineRule="auto"/>
        <w:outlineLvl w:val="2"/>
        <w:rPr>
          <w:rFonts w:ascii="Arial" w:eastAsia="Times New Roman" w:hAnsi="Arial" w:cs="Arial"/>
          <w:b/>
          <w:bCs/>
          <w:color w:val="06708B"/>
          <w:sz w:val="20"/>
          <w:szCs w:val="20"/>
        </w:rPr>
      </w:pPr>
      <w:r w:rsidRPr="000816DE">
        <w:rPr>
          <w:rFonts w:ascii="Arial" w:eastAsia="Times New Roman" w:hAnsi="Arial" w:cs="Arial"/>
          <w:b/>
          <w:bCs/>
          <w:color w:val="06708B"/>
          <w:sz w:val="20"/>
          <w:szCs w:val="20"/>
        </w:rPr>
        <w:t>Process  </w:t>
      </w:r>
    </w:p>
    <w:p w:rsidR="000816DE" w:rsidRPr="000816DE" w:rsidRDefault="007F1202" w:rsidP="000816DE">
      <w:pPr>
        <w:shd w:val="clear" w:color="auto" w:fill="FFFFFF"/>
        <w:spacing w:before="150" w:after="150" w:line="240" w:lineRule="auto"/>
        <w:rPr>
          <w:rFonts w:ascii="Arial" w:eastAsia="Times New Roman" w:hAnsi="Arial" w:cs="Arial"/>
          <w:color w:val="222222"/>
          <w:sz w:val="20"/>
          <w:szCs w:val="20"/>
        </w:rPr>
      </w:pPr>
      <w:r>
        <w:rPr>
          <w:rFonts w:ascii="Arial" w:eastAsia="Times New Roman" w:hAnsi="Arial" w:cs="Arial"/>
          <w:color w:val="222222"/>
          <w:sz w:val="20"/>
          <w:szCs w:val="20"/>
        </w:rPr>
        <w:t>The contract</w:t>
      </w:r>
      <w:r w:rsidR="00011211">
        <w:rPr>
          <w:rFonts w:ascii="Arial" w:eastAsia="Times New Roman" w:hAnsi="Arial" w:cs="Arial"/>
          <w:color w:val="222222"/>
          <w:sz w:val="20"/>
          <w:szCs w:val="20"/>
        </w:rPr>
        <w:t>s</w:t>
      </w:r>
      <w:r>
        <w:rPr>
          <w:rFonts w:ascii="Arial" w:eastAsia="Times New Roman" w:hAnsi="Arial" w:cs="Arial"/>
          <w:color w:val="222222"/>
          <w:sz w:val="20"/>
          <w:szCs w:val="20"/>
        </w:rPr>
        <w:t xml:space="preserve"> in our portfolio</w:t>
      </w:r>
      <w:r w:rsidR="000816DE" w:rsidRPr="000816DE">
        <w:rPr>
          <w:rFonts w:ascii="Arial" w:eastAsia="Times New Roman" w:hAnsi="Arial" w:cs="Arial"/>
          <w:color w:val="222222"/>
          <w:sz w:val="20"/>
          <w:szCs w:val="20"/>
        </w:rPr>
        <w:t xml:space="preserve"> are competitively solicited and publicly awarded by a government entity (</w:t>
      </w:r>
      <w:r w:rsidR="000816DE" w:rsidRPr="000816DE">
        <w:rPr>
          <w:rFonts w:ascii="Arial" w:hAnsi="Arial" w:cs="Arial"/>
          <w:color w:val="222222"/>
          <w:sz w:val="20"/>
          <w:szCs w:val="20"/>
          <w:shd w:val="clear" w:color="auto" w:fill="FFFFFF"/>
        </w:rPr>
        <w:t>e.g. state‚ city‚ county‚ public university or school district)</w:t>
      </w:r>
      <w:r w:rsidR="000816DE" w:rsidRPr="000816DE">
        <w:rPr>
          <w:rFonts w:ascii="Arial" w:eastAsia="Times New Roman" w:hAnsi="Arial" w:cs="Arial"/>
          <w:color w:val="222222"/>
          <w:sz w:val="20"/>
          <w:szCs w:val="20"/>
        </w:rPr>
        <w:t> acting as the lead agency. Awards are made utilizing this best practice ensuring maximum value and absolute security with complete transparency of the process.  </w:t>
      </w:r>
    </w:p>
    <w:p w:rsidR="000816DE" w:rsidRPr="000816DE" w:rsidRDefault="000816DE" w:rsidP="000816DE">
      <w:pPr>
        <w:shd w:val="clear" w:color="auto" w:fill="FFFFFF"/>
        <w:spacing w:before="150" w:after="150" w:line="240" w:lineRule="auto"/>
        <w:outlineLvl w:val="2"/>
        <w:rPr>
          <w:rFonts w:ascii="Arial" w:eastAsia="Times New Roman" w:hAnsi="Arial" w:cs="Arial"/>
          <w:b/>
          <w:bCs/>
          <w:color w:val="06708B"/>
          <w:sz w:val="20"/>
          <w:szCs w:val="20"/>
        </w:rPr>
      </w:pPr>
      <w:r w:rsidRPr="000816DE">
        <w:rPr>
          <w:rFonts w:ascii="Arial" w:eastAsia="Times New Roman" w:hAnsi="Arial" w:cs="Arial"/>
          <w:b/>
          <w:bCs/>
          <w:color w:val="06708B"/>
          <w:sz w:val="20"/>
          <w:szCs w:val="20"/>
        </w:rPr>
        <w:t>Participation  </w:t>
      </w:r>
    </w:p>
    <w:p w:rsidR="000816DE" w:rsidRPr="000816DE" w:rsidRDefault="000816DE" w:rsidP="000816DE">
      <w:pPr>
        <w:shd w:val="clear" w:color="auto" w:fill="FFFFFF"/>
        <w:spacing w:before="150" w:after="150" w:line="240" w:lineRule="auto"/>
        <w:rPr>
          <w:rFonts w:ascii="Arial" w:eastAsia="Times New Roman" w:hAnsi="Arial" w:cs="Arial"/>
          <w:color w:val="222222"/>
          <w:sz w:val="20"/>
          <w:szCs w:val="20"/>
        </w:rPr>
      </w:pPr>
      <w:r w:rsidRPr="000816DE">
        <w:rPr>
          <w:rFonts w:ascii="Arial" w:eastAsia="Times New Roman" w:hAnsi="Arial" w:cs="Arial"/>
          <w:color w:val="222222"/>
          <w:sz w:val="20"/>
          <w:szCs w:val="20"/>
        </w:rPr>
        <w:t>OMNIA Partners saves you time and money. Participating in the cooperative buying power of more than 60,000 entities helps you do more with less by reducing product and administrative costs. We are the largest and fastest growing organization in public procurement, creating maximum purchasing power and resources for our participants.  </w:t>
      </w:r>
    </w:p>
    <w:p w:rsidR="000816DE" w:rsidRPr="000816DE" w:rsidRDefault="000816DE" w:rsidP="000816DE">
      <w:pPr>
        <w:shd w:val="clear" w:color="auto" w:fill="FFFFFF"/>
        <w:spacing w:before="150" w:after="150" w:line="240" w:lineRule="auto"/>
        <w:rPr>
          <w:rFonts w:ascii="Arial" w:eastAsia="Times New Roman" w:hAnsi="Arial" w:cs="Arial"/>
          <w:color w:val="222222"/>
          <w:sz w:val="20"/>
          <w:szCs w:val="20"/>
        </w:rPr>
      </w:pPr>
      <w:r w:rsidRPr="000816DE">
        <w:rPr>
          <w:rFonts w:ascii="Arial" w:eastAsia="Times New Roman" w:hAnsi="Arial" w:cs="Arial"/>
          <w:color w:val="222222"/>
          <w:sz w:val="20"/>
          <w:szCs w:val="20"/>
        </w:rPr>
        <w:t>OMNIA Partners, Public Sector participation has almost tripled over the past six years. We continue to put the people, processes, and solutions in place to support the needs of public agencies and education institutions nationwide.</w:t>
      </w:r>
    </w:p>
    <w:p w:rsidR="000816DE" w:rsidRDefault="000816DE">
      <w:pPr>
        <w:rPr>
          <w:rFonts w:ascii="Arial" w:hAnsi="Arial" w:cs="Arial"/>
          <w:sz w:val="20"/>
          <w:szCs w:val="20"/>
        </w:rPr>
      </w:pPr>
    </w:p>
    <w:p w:rsidR="000816DE" w:rsidRDefault="000816DE">
      <w:pPr>
        <w:rPr>
          <w:rFonts w:ascii="Arial" w:hAnsi="Arial" w:cs="Arial"/>
          <w:sz w:val="20"/>
          <w:szCs w:val="20"/>
        </w:rPr>
      </w:pPr>
      <w:r>
        <w:rPr>
          <w:rFonts w:ascii="Arial" w:hAnsi="Arial" w:cs="Arial"/>
          <w:sz w:val="20"/>
          <w:szCs w:val="20"/>
        </w:rPr>
        <w:t xml:space="preserve">For general information, visit </w:t>
      </w:r>
      <w:hyperlink r:id="rId5" w:history="1">
        <w:r w:rsidRPr="007F1202">
          <w:rPr>
            <w:rStyle w:val="Hyperlink"/>
            <w:rFonts w:ascii="Arial" w:hAnsi="Arial" w:cs="Arial"/>
            <w:b/>
            <w:color w:val="auto"/>
            <w:sz w:val="20"/>
            <w:szCs w:val="20"/>
          </w:rPr>
          <w:t>www.omniapartners.com/publicsector</w:t>
        </w:r>
      </w:hyperlink>
      <w:r w:rsidRPr="007F1202">
        <w:rPr>
          <w:rFonts w:ascii="Arial" w:hAnsi="Arial" w:cs="Arial"/>
          <w:sz w:val="20"/>
          <w:szCs w:val="20"/>
        </w:rPr>
        <w:t xml:space="preserve"> </w:t>
      </w:r>
    </w:p>
    <w:p w:rsidR="00DA395D" w:rsidRDefault="00DA395D">
      <w:pPr>
        <w:rPr>
          <w:rFonts w:ascii="Arial" w:hAnsi="Arial" w:cs="Arial"/>
          <w:sz w:val="20"/>
          <w:szCs w:val="20"/>
        </w:rPr>
      </w:pPr>
    </w:p>
    <w:p w:rsidR="000816DE" w:rsidRDefault="000816DE">
      <w:pPr>
        <w:rPr>
          <w:rFonts w:ascii="Arial" w:hAnsi="Arial" w:cs="Arial"/>
          <w:sz w:val="20"/>
          <w:szCs w:val="20"/>
        </w:rPr>
      </w:pPr>
      <w:r>
        <w:rPr>
          <w:rFonts w:ascii="Arial" w:hAnsi="Arial" w:cs="Arial"/>
          <w:sz w:val="20"/>
          <w:szCs w:val="20"/>
        </w:rPr>
        <w:t>Or, use the quick links below to go directly to information on:</w:t>
      </w:r>
    </w:p>
    <w:p w:rsidR="000816DE" w:rsidRPr="007F1202" w:rsidRDefault="00E3328F">
      <w:pPr>
        <w:rPr>
          <w:rFonts w:ascii="Arial" w:hAnsi="Arial" w:cs="Arial"/>
          <w:b/>
          <w:color w:val="06708B"/>
          <w:sz w:val="20"/>
          <w:szCs w:val="20"/>
          <w:u w:val="single"/>
        </w:rPr>
      </w:pPr>
      <w:hyperlink r:id="rId6" w:history="1">
        <w:r w:rsidR="00687A90" w:rsidRPr="007F1202">
          <w:rPr>
            <w:rStyle w:val="Hyperlink"/>
            <w:rFonts w:ascii="Arial" w:hAnsi="Arial" w:cs="Arial"/>
            <w:b/>
            <w:color w:val="06708B"/>
            <w:sz w:val="20"/>
            <w:szCs w:val="20"/>
          </w:rPr>
          <w:t>Registration</w:t>
        </w:r>
      </w:hyperlink>
    </w:p>
    <w:p w:rsidR="00687A90" w:rsidRPr="007F1202" w:rsidRDefault="00E3328F">
      <w:pPr>
        <w:rPr>
          <w:rFonts w:ascii="Arial" w:hAnsi="Arial" w:cs="Arial"/>
          <w:b/>
          <w:color w:val="06708B"/>
          <w:sz w:val="20"/>
          <w:szCs w:val="20"/>
          <w:u w:val="single"/>
        </w:rPr>
      </w:pPr>
      <w:hyperlink r:id="rId7" w:history="1">
        <w:r w:rsidR="00DA395D" w:rsidRPr="007F1202">
          <w:rPr>
            <w:rStyle w:val="Hyperlink"/>
            <w:rFonts w:ascii="Arial" w:hAnsi="Arial" w:cs="Arial"/>
            <w:b/>
            <w:color w:val="06708B"/>
            <w:sz w:val="20"/>
            <w:szCs w:val="20"/>
          </w:rPr>
          <w:t>Contract Portfolio</w:t>
        </w:r>
      </w:hyperlink>
    </w:p>
    <w:p w:rsidR="00DA395D" w:rsidRPr="007F1202" w:rsidRDefault="00E3328F">
      <w:pPr>
        <w:rPr>
          <w:rFonts w:ascii="Arial" w:hAnsi="Arial" w:cs="Arial"/>
          <w:b/>
          <w:color w:val="06708B"/>
          <w:sz w:val="20"/>
          <w:szCs w:val="20"/>
          <w:u w:val="single"/>
        </w:rPr>
      </w:pPr>
      <w:hyperlink r:id="rId8" w:history="1">
        <w:r w:rsidR="007F1202" w:rsidRPr="007F1202">
          <w:rPr>
            <w:rStyle w:val="Hyperlink"/>
            <w:rFonts w:ascii="Arial" w:hAnsi="Arial" w:cs="Arial"/>
            <w:b/>
            <w:color w:val="06708B"/>
            <w:sz w:val="20"/>
            <w:szCs w:val="20"/>
          </w:rPr>
          <w:t>Contracting Process</w:t>
        </w:r>
      </w:hyperlink>
    </w:p>
    <w:p w:rsidR="00DA395D" w:rsidRPr="007F1202" w:rsidRDefault="00E3328F">
      <w:pPr>
        <w:rPr>
          <w:rFonts w:ascii="Arial" w:hAnsi="Arial" w:cs="Arial"/>
          <w:b/>
          <w:color w:val="06708B"/>
          <w:sz w:val="20"/>
          <w:szCs w:val="20"/>
          <w:u w:val="single"/>
        </w:rPr>
      </w:pPr>
      <w:hyperlink r:id="rId9" w:history="1">
        <w:r w:rsidR="00DA395D" w:rsidRPr="007F1202">
          <w:rPr>
            <w:rStyle w:val="Hyperlink"/>
            <w:rFonts w:ascii="Arial" w:hAnsi="Arial" w:cs="Arial"/>
            <w:b/>
            <w:color w:val="06708B"/>
            <w:sz w:val="20"/>
            <w:szCs w:val="20"/>
          </w:rPr>
          <w:t>Events</w:t>
        </w:r>
      </w:hyperlink>
    </w:p>
    <w:p w:rsidR="00DA395D" w:rsidRPr="007F1202" w:rsidRDefault="00E3328F">
      <w:pPr>
        <w:rPr>
          <w:rFonts w:ascii="Arial" w:hAnsi="Arial" w:cs="Arial"/>
          <w:b/>
          <w:color w:val="06708B"/>
          <w:sz w:val="20"/>
          <w:szCs w:val="20"/>
          <w:u w:val="single"/>
        </w:rPr>
      </w:pPr>
      <w:hyperlink r:id="rId10" w:history="1">
        <w:r w:rsidR="007F1202" w:rsidRPr="007F1202">
          <w:rPr>
            <w:rStyle w:val="Hyperlink"/>
            <w:rFonts w:ascii="Arial" w:hAnsi="Arial" w:cs="Arial"/>
            <w:b/>
            <w:color w:val="06708B"/>
            <w:sz w:val="20"/>
            <w:szCs w:val="20"/>
          </w:rPr>
          <w:t>Resources</w:t>
        </w:r>
      </w:hyperlink>
    </w:p>
    <w:p w:rsidR="000816DE" w:rsidRPr="008436B1" w:rsidRDefault="00E3328F">
      <w:pPr>
        <w:rPr>
          <w:rFonts w:ascii="Arial" w:hAnsi="Arial" w:cs="Arial"/>
          <w:b/>
          <w:color w:val="06708B"/>
          <w:sz w:val="20"/>
          <w:szCs w:val="20"/>
          <w:u w:val="single"/>
        </w:rPr>
      </w:pPr>
      <w:hyperlink r:id="rId11" w:history="1">
        <w:r w:rsidR="007F1202" w:rsidRPr="007F1202">
          <w:rPr>
            <w:rStyle w:val="Hyperlink"/>
            <w:rFonts w:ascii="Arial" w:hAnsi="Arial" w:cs="Arial"/>
            <w:b/>
            <w:color w:val="06708B"/>
            <w:sz w:val="20"/>
            <w:szCs w:val="20"/>
          </w:rPr>
          <w:t>Contact Us</w:t>
        </w:r>
      </w:hyperlink>
    </w:p>
    <w:sectPr w:rsidR="000816DE" w:rsidRPr="00843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DE"/>
    <w:rsid w:val="00011211"/>
    <w:rsid w:val="000816DE"/>
    <w:rsid w:val="0045396B"/>
    <w:rsid w:val="00687A90"/>
    <w:rsid w:val="007A57DE"/>
    <w:rsid w:val="007E54FE"/>
    <w:rsid w:val="007F1202"/>
    <w:rsid w:val="008436B1"/>
    <w:rsid w:val="0085153F"/>
    <w:rsid w:val="009242B7"/>
    <w:rsid w:val="0094150F"/>
    <w:rsid w:val="00DA395D"/>
    <w:rsid w:val="00E33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6DE"/>
    <w:rPr>
      <w:color w:val="0563C1" w:themeColor="hyperlink"/>
      <w:u w:val="single"/>
    </w:rPr>
  </w:style>
  <w:style w:type="character" w:customStyle="1" w:styleId="UnresolvedMention">
    <w:name w:val="Unresolved Mention"/>
    <w:basedOn w:val="DefaultParagraphFont"/>
    <w:uiPriority w:val="99"/>
    <w:semiHidden/>
    <w:unhideWhenUsed/>
    <w:rsid w:val="000816DE"/>
    <w:rPr>
      <w:color w:val="605E5C"/>
      <w:shd w:val="clear" w:color="auto" w:fill="E1DFDD"/>
    </w:rPr>
  </w:style>
  <w:style w:type="character" w:styleId="FollowedHyperlink">
    <w:name w:val="FollowedHyperlink"/>
    <w:basedOn w:val="DefaultParagraphFont"/>
    <w:uiPriority w:val="99"/>
    <w:semiHidden/>
    <w:unhideWhenUsed/>
    <w:rsid w:val="007F120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6DE"/>
    <w:rPr>
      <w:color w:val="0563C1" w:themeColor="hyperlink"/>
      <w:u w:val="single"/>
    </w:rPr>
  </w:style>
  <w:style w:type="character" w:customStyle="1" w:styleId="UnresolvedMention">
    <w:name w:val="Unresolved Mention"/>
    <w:basedOn w:val="DefaultParagraphFont"/>
    <w:uiPriority w:val="99"/>
    <w:semiHidden/>
    <w:unhideWhenUsed/>
    <w:rsid w:val="000816DE"/>
    <w:rPr>
      <w:color w:val="605E5C"/>
      <w:shd w:val="clear" w:color="auto" w:fill="E1DFDD"/>
    </w:rPr>
  </w:style>
  <w:style w:type="character" w:styleId="FollowedHyperlink">
    <w:name w:val="FollowedHyperlink"/>
    <w:basedOn w:val="DefaultParagraphFont"/>
    <w:uiPriority w:val="99"/>
    <w:semiHidden/>
    <w:unhideWhenUsed/>
    <w:rsid w:val="007F1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mniapartners.com/publicsector/contact-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mniapartners.com/publicsector" TargetMode="External"/><Relationship Id="rId6" Type="http://schemas.openxmlformats.org/officeDocument/2006/relationships/hyperlink" Target="https://www.omniapartners.com/publicsector" TargetMode="External"/><Relationship Id="rId7" Type="http://schemas.openxmlformats.org/officeDocument/2006/relationships/hyperlink" Target="https://www.omniapartners.com/publicsector/contracts" TargetMode="External"/><Relationship Id="rId8" Type="http://schemas.openxmlformats.org/officeDocument/2006/relationships/hyperlink" Target="https://www.omniapartners.com/publicsector/what-we-do/contracting-process" TargetMode="External"/><Relationship Id="rId9" Type="http://schemas.openxmlformats.org/officeDocument/2006/relationships/hyperlink" Target="https://www.omniapartners.com/publicsector/resources/conferences-events" TargetMode="External"/><Relationship Id="rId10" Type="http://schemas.openxmlformats.org/officeDocument/2006/relationships/hyperlink" Target="https://www.omniapartners.com/publicsecto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Cunningham</dc:creator>
  <cp:keywords/>
  <dc:description/>
  <cp:lastModifiedBy/>
  <cp:revision>2</cp:revision>
  <dcterms:created xsi:type="dcterms:W3CDTF">2019-05-02T21:36:00Z</dcterms:created>
  <dcterms:modified xsi:type="dcterms:W3CDTF">2019-05-02T21:36:00Z</dcterms:modified>
</cp:coreProperties>
</file>